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22D5063" w14:textId="77777777" w:rsidR="00866168" w:rsidRDefault="0088796B">
      <w:r>
        <w:fldChar w:fldCharType="begin"/>
      </w:r>
      <w:r>
        <w:instrText xml:space="preserve"> HYPERLINK "</w:instrText>
      </w:r>
      <w:r w:rsidRPr="0088796B">
        <w:instrText>http://www.oggiscuola.com/web/2017/04/19/tema-quinta-elementare-antonio-gramsci/</w:instrText>
      </w:r>
      <w:r>
        <w:instrText xml:space="preserve">" </w:instrText>
      </w:r>
      <w:r>
        <w:fldChar w:fldCharType="separate"/>
      </w:r>
      <w:r w:rsidRPr="00EE3759">
        <w:rPr>
          <w:rStyle w:val="Collegamentoipertestuale"/>
        </w:rPr>
        <w:t>http://www.oggiscuola.com/web/2017/04/19/tema-quinta-elementare-antonio-gramsci/</w:t>
      </w:r>
      <w:r>
        <w:fldChar w:fldCharType="end"/>
      </w:r>
    </w:p>
    <w:p w14:paraId="3F7199F7" w14:textId="77777777" w:rsidR="0088796B" w:rsidRDefault="0088796B" w:rsidP="0088796B">
      <w:pPr>
        <w:pStyle w:val="spip"/>
      </w:pPr>
      <w:r>
        <w:rPr>
          <w:b/>
          <w:bCs/>
        </w:rPr>
        <w:t>Il piccolo grande Gramsci</w:t>
      </w:r>
    </w:p>
    <w:p w14:paraId="042C74D2" w14:textId="77777777" w:rsidR="0088796B" w:rsidRDefault="0088796B" w:rsidP="0088796B">
      <w:pPr>
        <w:pStyle w:val="spip"/>
      </w:pPr>
      <w:r>
        <w:rPr>
          <w:b/>
          <w:bCs/>
        </w:rPr>
        <w:t>Anche da studente di IV elementare, era già lui</w:t>
      </w:r>
    </w:p>
    <w:p w14:paraId="388A58D5" w14:textId="77777777" w:rsidR="0088796B" w:rsidRDefault="0088796B" w:rsidP="0088796B">
      <w:pPr>
        <w:pStyle w:val="spip"/>
      </w:pPr>
      <w:r>
        <w:t xml:space="preserve">di </w:t>
      </w:r>
      <w:r>
        <w:rPr>
          <w:b/>
          <w:bCs/>
        </w:rPr>
        <w:t xml:space="preserve">Sandra </w:t>
      </w:r>
      <w:proofErr w:type="spellStart"/>
      <w:r>
        <w:rPr>
          <w:b/>
          <w:bCs/>
        </w:rPr>
        <w:t>Amurri</w:t>
      </w:r>
      <w:proofErr w:type="spellEnd"/>
      <w:r>
        <w:t xml:space="preserve"> (il Fatto, 12.11.2011)</w:t>
      </w:r>
    </w:p>
    <w:p w14:paraId="2E7EB43A" w14:textId="77777777" w:rsidR="0088796B" w:rsidRDefault="0088796B" w:rsidP="0088796B">
      <w:pPr>
        <w:pStyle w:val="spip"/>
      </w:pPr>
      <w:r>
        <w:t>La grafia è quella di un bambino di dieci anni. Il contenuto è quello di un bambino che a dieci anni già parlava agli uomini di domani. Il suo nome è Antonio Gramsci. Questo è il suo tema di italiano all’esame di quarta elementare: “Se un tuo compagno benestante e molto intelligente ti avesse espresso il proposito di abbandonare gli studi, che cosa gli risponderesti?".</w:t>
      </w:r>
    </w:p>
    <w:p w14:paraId="4DD4EE89" w14:textId="77777777" w:rsidR="0088796B" w:rsidRDefault="0088796B" w:rsidP="0088796B">
      <w:pPr>
        <w:pStyle w:val="spip"/>
      </w:pPr>
      <w:r>
        <w:t>Scuola elementare di Ghilarza, 15 luglio 1903. Non si può che restare colpiti da un maestro che chiede a dei bambini di affrontare un argomento così centrale per una società giusta e uguale: il diritto allo studio che nel 1948 diverrà un diritto sancito dalla Carta costituzionale, oggi così discussa. Ma non solo: lo studio come forma più alta della libertà di un individuo a prescindere dalle sue condizioni economiche. Non è il denaro, che la modernità ha posto al centro della vita di relazione e neppure lo sfarzo che ne deriva, per il piccolo Gramsci, a garantire un futuro onorato e dignitoso.</w:t>
      </w:r>
    </w:p>
    <w:p w14:paraId="7CCFD2F6" w14:textId="77777777" w:rsidR="0088796B" w:rsidRDefault="0088796B" w:rsidP="0088796B">
      <w:pPr>
        <w:pStyle w:val="spip"/>
      </w:pPr>
      <w:r>
        <w:t>IL SOLO strumento per combattere l’ingiustizia sociale è la cultura. La conoscenza, perché chi non conosce non sceglie e chi non sceglie non è una persona capace di esercitare a pieno il suo compito di cittadino attivo. Più o meno le stesse cose rivendicate dagli studenti scesi in piazza contro la Riforma Gelmini, per una scuola pubblica di tutti e per tutti.</w:t>
      </w:r>
    </w:p>
    <w:p w14:paraId="4BDD155D" w14:textId="77777777" w:rsidR="0088796B" w:rsidRDefault="0088796B" w:rsidP="0088796B">
      <w:pPr>
        <w:pStyle w:val="spip"/>
      </w:pPr>
      <w:r>
        <w:t>Ma veniamo al tema. Antonio Gramsci si rivolge all’ipotetico amico che chiama Giovanni per fargli sapere: “Quanti ragazzi poveri ti invidiano, loro che avrebbero voglia di studiare, ma a cui Dio non ha dato il necessario, non solo per studiare, ma molte volte, neanche per sfamarsi. Io li vedo dalla mia finestra, con che occhi guardano i ragazzi che passano con la cartella a tracolla, loro che non possono andare che alla scuola serale”.</w:t>
      </w:r>
    </w:p>
    <w:p w14:paraId="7B895D22" w14:textId="77777777" w:rsidR="0088796B" w:rsidRDefault="0088796B" w:rsidP="0088796B">
      <w:pPr>
        <w:pStyle w:val="spip"/>
      </w:pPr>
      <w:r>
        <w:t>E lo stupore cresce di fronte alla consapevolezza che il suo compagno di banco Giovanni abbia deciso di non andare più a scuola, lui che è un privilegiato: “Un punto solo mi fa stupire di te; dici che non riprenderai più gli studi, perché ti sono venuti a noia. Come, tu che sei tanto intelligente, che, grazie a Dio, non ti manca il necessario, tu vuoi abbandonare gli studi? Dici a me di far lo stesso, perché è molto meglio scorrazzare per i campi, andare ai balli e ai pubblici ritrovi, anziché rinchiudersi per quattro ore al giorno in una camera, col maestro che ci predica sempre di studiare perché se no resteremo zucconi. Ma io, caro amico, non potrò mai abbandonare gli studi che sono la mia unica speranza di vivere onoratamente quando sarò adulto, perché come sai, la mia famiglia non è ricca di beni di fortuna”.</w:t>
      </w:r>
    </w:p>
    <w:p w14:paraId="5FC6E513" w14:textId="77777777" w:rsidR="0088796B" w:rsidRDefault="0088796B" w:rsidP="0088796B">
      <w:pPr>
        <w:pStyle w:val="spip"/>
      </w:pPr>
      <w:r>
        <w:t>E quanta amorevole insistenza nelle sue parole: “Torna agli studi, caro Giovanni, e vi troverai tutti i beni possibili. Chi non studia in gioventù se ne pentirà amaramente nella vecchiaia. Un rovescio di fortuna, una lite perduta, possono portare alla miseria il più ricco degli uomini. Ricordati del signor Francesco; egli era figlio di una famiglia abbastanza ricca; passò una gioventù brillan-tissima, andava ai teatri, alle bische, e finì per rovinarsi completamente, ed ora fa lo scrivano presso un avvocato che gli da sessanta lire al mese, tanto per vivacchiare. Questi esempi dovrebbero bastare a farti dissuadere dal tuo proposito”.</w:t>
      </w:r>
    </w:p>
    <w:p w14:paraId="6C4EF054" w14:textId="77777777" w:rsidR="0088796B" w:rsidRDefault="0088796B" w:rsidP="0088796B">
      <w:pPr>
        <w:pStyle w:val="spip"/>
      </w:pPr>
      <w:r>
        <w:lastRenderedPageBreak/>
        <w:t>INFINE, il saluto, Antonio si rivolge a Giovanni scusandosi per la franchezza del suo dire, dettata dal cuore e dall’affetto: “Non pigliarti a male se ti parlo col cuore alla mano, perché ti voglio bene, e uso dire tutto in faccia, e non adularti come molti. Addio, saluta i tuoi genitori e ricevi un bacio dal Tuo amico Antonio”.</w:t>
      </w:r>
    </w:p>
    <w:p w14:paraId="2B66ABF8" w14:textId="77777777" w:rsidR="0088796B" w:rsidRDefault="0088796B"/>
    <w:sectPr w:rsidR="0088796B" w:rsidSect="008661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88796B"/>
    <w:rsid w:val="000E0893"/>
    <w:rsid w:val="00866168"/>
    <w:rsid w:val="0088796B"/>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80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8661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8796B"/>
    <w:rPr>
      <w:color w:val="0000FF" w:themeColor="hyperlink"/>
      <w:u w:val="single"/>
    </w:rPr>
  </w:style>
  <w:style w:type="paragraph" w:customStyle="1" w:styleId="spip">
    <w:name w:val="spip"/>
    <w:basedOn w:val="Normale"/>
    <w:rsid w:val="0088796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40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3290</Characters>
  <Application>Microsoft Macintosh Word</Application>
  <DocSecurity>0</DocSecurity>
  <Lines>27</Lines>
  <Paragraphs>7</Paragraphs>
  <ScaleCrop>false</ScaleCrop>
  <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dc:creator>
  <cp:lastModifiedBy>Maria Rosa Torregrossa</cp:lastModifiedBy>
  <cp:revision>2</cp:revision>
  <dcterms:created xsi:type="dcterms:W3CDTF">2017-10-16T15:44:00Z</dcterms:created>
  <dcterms:modified xsi:type="dcterms:W3CDTF">2017-10-16T15:44:00Z</dcterms:modified>
</cp:coreProperties>
</file>