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62A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Legislativo 13 aprile 2017, n. 63 – artt. 9_10 – BORSE di STUDIO (VOUCHER  “IoStudio") – L.62/2000</w:t>
      </w:r>
    </w:p>
    <w:p w:rsidR="00000000" w:rsidRDefault="007D62A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2018/2019</w:t>
      </w:r>
    </w:p>
    <w:p w:rsidR="00000000" w:rsidRDefault="007D62A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Istanza di Partecipazione</w:t>
      </w:r>
    </w:p>
    <w:p w:rsidR="00000000" w:rsidRDefault="007D62AE">
      <w:pPr>
        <w:pStyle w:val="Corpodeltesto"/>
        <w:widowControl/>
        <w:autoSpaceDE/>
      </w:pPr>
      <w:r>
        <w:rPr>
          <w:rFonts w:ascii="Arial" w:hAnsi="Arial" w:cs="Arial"/>
          <w:color w:val="auto"/>
          <w:sz w:val="20"/>
          <w:szCs w:val="20"/>
        </w:rPr>
        <w:t>da consegnare alla Segreteria della Scuola frequentata dallo studente entro il termine perentorio</w:t>
      </w:r>
      <w:r>
        <w:rPr>
          <w:rFonts w:ascii="Arial" w:hAnsi="Arial" w:cs="Arial"/>
          <w:color w:val="auto"/>
          <w:sz w:val="20"/>
          <w:szCs w:val="20"/>
        </w:rPr>
        <w:t xml:space="preserve"> del 10 dicembre 2018, pena l'esclusione del beneficio.</w:t>
      </w:r>
    </w:p>
    <w:p w:rsidR="00000000" w:rsidRDefault="007D62AE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3.35pt;width:259.9pt;height:90.25pt;z-index:251654144;mso-wrap-distance-left:9.05pt;mso-wrap-distance-right:9.05pt" strokeweight=".5pt">
            <v:fill color2="black"/>
            <v:textbox inset="7.45pt,3.85pt,7.45pt,3.85pt">
              <w:txbxContent>
                <w:p w:rsidR="00000000" w:rsidRDefault="007D62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Protocollo -  </w:t>
                  </w:r>
                </w:p>
                <w:p w:rsidR="00000000" w:rsidRDefault="007D62AE">
                  <w:pPr>
                    <w:rPr>
                      <w:b/>
                      <w:bCs/>
                    </w:rPr>
                  </w:pPr>
                </w:p>
                <w:p w:rsidR="00000000" w:rsidRDefault="007D62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Denom</w:t>
                  </w:r>
                  <w:r>
                    <w:rPr>
                      <w:b/>
                      <w:bCs/>
                    </w:rPr>
                    <w:t xml:space="preserve">inazione della Scuola </w:t>
                  </w:r>
                </w:p>
                <w:p w:rsidR="00000000" w:rsidRDefault="007D62AE">
                  <w:pPr>
                    <w:rPr>
                      <w:b/>
                      <w:bCs/>
                    </w:rPr>
                  </w:pPr>
                </w:p>
                <w:p w:rsidR="00000000" w:rsidRDefault="007D62AE">
                  <w:pPr>
                    <w:rPr>
                      <w:b/>
                      <w:bCs/>
                    </w:rPr>
                  </w:pPr>
                </w:p>
                <w:p w:rsidR="00000000" w:rsidRDefault="007D62AE">
                  <w:r>
                    <w:rPr>
                      <w:b/>
                      <w:bCs/>
                    </w:rPr>
                    <w:t>Codice Meccanografico</w:t>
                  </w:r>
                </w:p>
              </w:txbxContent>
            </v:textbox>
          </v:shape>
        </w:pict>
      </w:r>
    </w:p>
    <w:p w:rsidR="00000000" w:rsidRDefault="007D62AE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la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Città Metropolitana </w:t>
      </w:r>
    </w:p>
    <w:p w:rsidR="00000000" w:rsidRDefault="007D62AE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al Libero Consorzio Comunale di</w:t>
      </w:r>
    </w:p>
    <w:p w:rsidR="00000000" w:rsidRDefault="007D62AE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7D62AE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00000" w:rsidRDefault="007D62AE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7D62AE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7D62A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D62A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D62AE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810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4858"/>
      </w:tblGrid>
      <w:tr w:rsidR="00000000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62A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468"/>
      </w:tblGrid>
      <w:tr w:rsidR="00000000">
        <w:tc>
          <w:tcPr>
            <w:tcW w:w="3979" w:type="dxa"/>
            <w:shd w:val="clear" w:color="auto" w:fill="auto"/>
          </w:tcPr>
          <w:p w:rsidR="00000000" w:rsidRDefault="007D62A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328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48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143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000000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</w:t>
      </w:r>
      <w:r>
        <w:rPr>
          <w:rFonts w:ascii="Arial" w:hAnsi="Arial" w:cs="Arial"/>
          <w:color w:val="000000"/>
          <w:sz w:val="20"/>
          <w:szCs w:val="20"/>
        </w:rPr>
        <w:t xml:space="preserve"> elettronica dove potrà ricevere comunicazioni)</w:t>
      </w: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IBAN di C/C bancario o postale intestato al beneficiario (non obbligatorio)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26"/>
      </w:tblGrid>
      <w:tr w:rsidR="00000000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7D62AE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20"/>
          <w:szCs w:val="20"/>
        </w:rPr>
        <w:t>Banca o Ufficio Postale (non obbligatorio)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58"/>
      </w:tblGrid>
      <w:tr w:rsidR="00000000"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D62AE">
            <w:pPr>
              <w:pStyle w:val="Contenutotabella"/>
              <w:snapToGrid w:val="0"/>
            </w:pPr>
          </w:p>
        </w:tc>
      </w:tr>
    </w:tbl>
    <w:p w:rsidR="00000000" w:rsidRDefault="007D62AE">
      <w:pPr>
        <w:pStyle w:val="Corpodeltesto"/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000000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000000" w:rsidRDefault="007D62AE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(genitore o avente la rappresentanza </w:t>
            </w:r>
            <w:r>
              <w:rPr>
                <w:rFonts w:ascii="Arial" w:hAnsi="Arial" w:cs="Arial"/>
                <w:sz w:val="20"/>
                <w:szCs w:val="20"/>
              </w:rPr>
              <w:t>legale)</w:t>
            </w:r>
          </w:p>
          <w:p w:rsidR="00000000" w:rsidRDefault="007D62AE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7D62AE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86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694"/>
      </w:tblGrid>
      <w:tr w:rsidR="00000000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D62A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522"/>
      </w:tblGrid>
      <w:tr w:rsidR="00000000">
        <w:tc>
          <w:tcPr>
            <w:tcW w:w="3979" w:type="dxa"/>
            <w:shd w:val="clear" w:color="auto" w:fill="auto"/>
          </w:tcPr>
          <w:p w:rsidR="00000000" w:rsidRDefault="007D62A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8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7D62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000000" w:rsidRDefault="007D62AE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l’inserimento del nominativo del pro</w:t>
      </w:r>
      <w:r>
        <w:rPr>
          <w:rFonts w:ascii="Arial" w:hAnsi="Arial" w:cs="Arial"/>
          <w:color w:val="000000"/>
          <w:sz w:val="20"/>
          <w:szCs w:val="20"/>
        </w:rPr>
        <w:t xml:space="preserve">prio figlio per l'erogazione della BORSA DI STUDIO (VOUCHER) – L. 62/2000 </w:t>
      </w:r>
    </w:p>
    <w:p w:rsidR="00000000" w:rsidRDefault="007D62AE">
      <w:pPr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anno scolastico 2018/19   </w:t>
      </w:r>
    </w:p>
    <w:p w:rsidR="00000000" w:rsidRDefault="007D62AE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DATI</w:t>
      </w:r>
      <w:r>
        <w:rPr>
          <w:rFonts w:ascii="Arial" w:hAnsi="Arial" w:cs="Arial"/>
          <w:color w:val="000000"/>
          <w:sz w:val="20"/>
          <w:szCs w:val="20"/>
        </w:rPr>
        <w:t xml:space="preserve"> RELATIVI ALL’ISTITUZIONE SCOLASTICA FREQUENTATA</w:t>
      </w:r>
    </w:p>
    <w:p w:rsidR="00000000" w:rsidRDefault="007D62AE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NELL’ANNO SCOLASTICO 2018/2019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291"/>
      </w:tblGrid>
      <w:tr w:rsidR="00000000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138"/>
      </w:tblGrid>
      <w:tr w:rsidR="00000000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43"/>
      </w:tblGrid>
      <w:tr w:rsidR="00000000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674"/>
      </w:tblGrid>
      <w:tr w:rsidR="00000000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000000" w:rsidRDefault="007D62A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D62A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7" style="position:absolute;margin-left:317.5pt;margin-top:5.6pt;width:16.15pt;height:16pt;z-index:251655168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24.05pt;margin-top:7.95pt;width:16.65pt;height:13.65pt;z-index:25165619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STITUZIONE SCOLASTICA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SECONDARIA DI SECONDO GRADO</w:t>
      </w: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9" style="position:absolute;left:0;text-align:left;margin-left:262.2pt;margin-top:7.65pt;width:16.65pt;height:13.65pt;z-index:251657216;mso-wrap-style:none;v-text-anchor:middle" strokeweight=".26mm">
            <v:fill color2="black"/>
            <v:stroke endcap="square"/>
          </v:rect>
        </w:pict>
      </w:r>
      <w:r>
        <w:pict>
          <v:rect id="_x0000_s1033" style="position:absolute;left:0;text-align:left;margin-left:216.4pt;margin-top:10.3pt;width:16.65pt;height:13.65pt;z-index:251661312;mso-wrap-style:none;v-text-anchor:middle" strokeweight=".26mm">
            <v:fill color2="black"/>
            <v:stroke endcap="square"/>
          </v:rect>
        </w:pict>
      </w:r>
    </w:p>
    <w:p w:rsidR="00000000" w:rsidRDefault="007D62AE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32" style="position:absolute;left:0;text-align:left;margin-left:424.1pt;margin-top:.1pt;width:16.65pt;height:13.65pt;z-index:25166028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LASSE FREQUENTATA A.S. 2018/2019  1^           2^                 3^     </w:t>
      </w:r>
      <w:r>
        <w:pict>
          <v:rect id="_x0000_s1030" style="position:absolute;left:0;text-align:left;margin-left:315.9pt;margin-top:.85pt;width:16.65pt;height:13.6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4^       </w:t>
      </w:r>
      <w:r>
        <w:pict>
          <v:rect id="_x0000_s1031" style="position:absolute;left:0;text-align:left;margin-left:368pt;margin-top:.85pt;width:16.65pt;height:13.65pt;z-index:251659264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000000" w:rsidRDefault="007D62A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7D62AE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riferimento all'istanza di ammissione al beneficio relativo all'anno scolastico 2018/2019, il sottoscritto, ai sensi de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gli artt. 46 e 47 del D.P.R. 28 dicembre 2000, n° 445 e consapevole di quanto previsto </w:t>
      </w:r>
      <w:r>
        <w:rPr>
          <w:rFonts w:ascii="Arial" w:hAnsi="Arial" w:cs="Arial"/>
          <w:color w:val="000000"/>
          <w:sz w:val="20"/>
          <w:szCs w:val="20"/>
        </w:rPr>
        <w:t>dall’art. 71 dello stesso, sul</w:t>
      </w:r>
      <w:r>
        <w:rPr>
          <w:rFonts w:ascii="Arial" w:hAnsi="Arial" w:cs="Arial"/>
          <w:color w:val="000000"/>
          <w:sz w:val="20"/>
          <w:szCs w:val="20"/>
        </w:rPr>
        <w:t xml:space="preserve">la responsabilità penale cui può andare incontro in caso di dichiarazioni mendaci,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</w:p>
    <w:p w:rsidR="00000000" w:rsidRDefault="007D62AE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000000" w:rsidRDefault="007D62AE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valore ISEE (D.P.C.M. 5 dicembre 2013, n. 159) è di Euro ___</w:t>
      </w:r>
      <w:r>
        <w:rPr>
          <w:rFonts w:ascii="Arial" w:hAnsi="Arial" w:cs="Arial"/>
          <w:sz w:val="20"/>
          <w:szCs w:val="20"/>
        </w:rPr>
        <w:t xml:space="preserve">________________ .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>L'ATTESTAZIONE ISEE IN CORSO DI VALIDITA', PARI O INFERIORE AD EURO 10.632,94, DEVE ESSERE RILASCIATA DAL 15 GENNAIO 2018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7D62AE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00000" w:rsidRDefault="007D62AE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presentato la Dichiarazione Sostitutiva Unica (DSU) della Situazione Economica del nucleo familiare</w:t>
      </w:r>
    </w:p>
    <w:p w:rsidR="00000000" w:rsidRDefault="007D62AE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t.                                                           del                                              (es: INPS- ISEE- 2018-XXXXXXXXX-XX);</w:t>
      </w:r>
    </w:p>
    <w:p w:rsidR="00000000" w:rsidRDefault="007D62AE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Saranno prese in considerazione, esclusivamente, le attestazioni ISEE valide, ovvero, tutte quelle che non ri</w:t>
      </w:r>
      <w:r>
        <w:rPr>
          <w:rFonts w:ascii="Arial" w:eastAsia="Arial" w:hAnsi="Arial" w:cs="Arial"/>
          <w:sz w:val="20"/>
          <w:szCs w:val="20"/>
          <w:lang/>
        </w:rPr>
        <w:t>porteranno alcuna “annotazione” (omissione/difformità), pena l'esclusione.</w:t>
      </w:r>
    </w:p>
    <w:p w:rsidR="00000000" w:rsidRDefault="007D62AE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beneficio.</w:t>
      </w:r>
    </w:p>
    <w:p w:rsidR="00000000" w:rsidRDefault="007D62AE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avere sostenuto, nell'anno scolastico 2018/2019, una spesa comp</w:t>
      </w:r>
      <w:r>
        <w:rPr>
          <w:rFonts w:ascii="Arial" w:hAnsi="Arial" w:cs="Arial"/>
          <w:sz w:val="20"/>
          <w:szCs w:val="20"/>
        </w:rPr>
        <w:t xml:space="preserve">lessiva di Euro ____________________ (ai fini della Legge 62/2000);                                         </w:t>
      </w:r>
    </w:p>
    <w:p w:rsidR="00000000" w:rsidRDefault="007D62AE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7D62AE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tal fine, il sottoscritto dichiara di essere </w:t>
      </w:r>
      <w:r>
        <w:rPr>
          <w:rFonts w:ascii="Arial" w:hAnsi="Arial" w:cs="Arial"/>
          <w:color w:val="000000"/>
          <w:sz w:val="20"/>
          <w:szCs w:val="20"/>
        </w:rPr>
        <w:t xml:space="preserve">in possesso della documentazione in originale attestante le spese sostenute (che </w:t>
      </w:r>
      <w:r>
        <w:rPr>
          <w:rFonts w:ascii="Arial" w:eastAsia="Arial" w:hAnsi="Arial" w:cs="Arial"/>
          <w:color w:val="000000"/>
          <w:sz w:val="20"/>
          <w:szCs w:val="20"/>
          <w:lang/>
        </w:rPr>
        <w:t>dovranno essere co</w:t>
      </w:r>
      <w:r>
        <w:rPr>
          <w:rFonts w:ascii="Arial" w:eastAsia="Arial" w:hAnsi="Arial" w:cs="Arial"/>
          <w:color w:val="000000"/>
          <w:sz w:val="20"/>
          <w:szCs w:val="20"/>
          <w:lang/>
        </w:rPr>
        <w:t xml:space="preserve">nservate per almeno 5 anni) </w:t>
      </w:r>
      <w:r>
        <w:rPr>
          <w:rFonts w:ascii="Arial" w:hAnsi="Arial" w:cs="Arial"/>
          <w:color w:val="000000"/>
          <w:sz w:val="20"/>
          <w:szCs w:val="20"/>
        </w:rPr>
        <w:t>, che esibirà su richiesta dell’Amministrazione, e di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essere consapevole della decadenza dai benefici conseguiti in seguito a dichiarazioni non veritiere e che gli atti falsi sono puniti ai sensi del Codice Penale e delle Leggi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speciali in materia.</w:t>
      </w:r>
    </w:p>
    <w:p w:rsidR="00000000" w:rsidRDefault="007D62AE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7D62A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</w:t>
      </w:r>
      <w:r>
        <w:rPr>
          <w:rFonts w:ascii="Arial" w:hAnsi="Arial" w:cs="Arial"/>
          <w:color w:val="000000"/>
          <w:sz w:val="20"/>
          <w:szCs w:val="20"/>
        </w:rPr>
        <w:t>a anonima e per la pubblicazione degli esiti, il tutto nel rispetto dei limiti posti dal D.Lgs 196/2003.</w:t>
      </w:r>
    </w:p>
    <w:p w:rsidR="00000000" w:rsidRDefault="007D62A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00000" w:rsidRDefault="007D62AE">
      <w:pPr>
        <w:ind w:right="49"/>
        <w:jc w:val="both"/>
        <w:rPr>
          <w:rFonts w:ascii="Arial" w:eastAsia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00000" w:rsidRDefault="007D62AE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</w:t>
      </w:r>
      <w:r>
        <w:rPr>
          <w:rFonts w:ascii="Arial" w:hAnsi="Arial" w:cs="Arial"/>
          <w:sz w:val="20"/>
          <w:szCs w:val="20"/>
          <w:lang/>
        </w:rPr>
        <w:t>ocopia del documento di riconoscimento e del Codice Fiscale del soggetto richiedente il beneficio    (padre, madre o tutore) in corso di validità.</w:t>
      </w:r>
    </w:p>
    <w:p w:rsidR="00000000" w:rsidRDefault="007D62AE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otocopia del documento di riconoscimento e Codice Fiscale dello studente, in corso di validità, destinatario</w:t>
      </w:r>
      <w:r>
        <w:rPr>
          <w:rFonts w:ascii="Arial" w:hAnsi="Arial" w:cs="Arial"/>
          <w:sz w:val="20"/>
          <w:szCs w:val="20"/>
          <w:lang/>
        </w:rPr>
        <w:t xml:space="preserve"> della Borsa di Studio (Voucher).</w:t>
      </w:r>
    </w:p>
    <w:p w:rsidR="00000000" w:rsidRDefault="007D62AE">
      <w:pPr>
        <w:ind w:right="49"/>
        <w:rPr>
          <w:rFonts w:ascii="Arial" w:hAnsi="Arial" w:cs="Arial"/>
          <w:sz w:val="20"/>
          <w:szCs w:val="20"/>
        </w:rPr>
      </w:pPr>
    </w:p>
    <w:p w:rsidR="00000000" w:rsidRDefault="007D62AE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7D62AE" w:rsidRDefault="007D62AE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sectPr w:rsidR="007D62AE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AE" w:rsidRDefault="007D62AE" w:rsidP="00F96049">
      <w:r>
        <w:separator/>
      </w:r>
    </w:p>
  </w:endnote>
  <w:endnote w:type="continuationSeparator" w:id="0">
    <w:p w:rsidR="007D62AE" w:rsidRDefault="007D62AE" w:rsidP="00F9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62AE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C85243">
      <w:rPr>
        <w:noProof/>
      </w:rPr>
      <w:t>1</w:t>
    </w:r>
    <w:r>
      <w:fldChar w:fldCharType="end"/>
    </w:r>
  </w:p>
  <w:p w:rsidR="00000000" w:rsidRDefault="007D62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AE" w:rsidRDefault="007D62AE" w:rsidP="00F96049">
      <w:r>
        <w:separator/>
      </w:r>
    </w:p>
  </w:footnote>
  <w:footnote w:type="continuationSeparator" w:id="0">
    <w:p w:rsidR="007D62AE" w:rsidRDefault="007D62AE" w:rsidP="00F9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5243"/>
    <w:rsid w:val="007D62AE"/>
    <w:rsid w:val="00C8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Utente</cp:lastModifiedBy>
  <cp:revision>2</cp:revision>
  <cp:lastPrinted>2018-11-13T09:37:00Z</cp:lastPrinted>
  <dcterms:created xsi:type="dcterms:W3CDTF">2018-11-13T09:53:00Z</dcterms:created>
  <dcterms:modified xsi:type="dcterms:W3CDTF">2018-11-13T09:53:00Z</dcterms:modified>
</cp:coreProperties>
</file>